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851" w:rsidRPr="00B1025F" w:rsidRDefault="00ED2851" w:rsidP="00ED2851">
      <w:pPr>
        <w:jc w:val="both"/>
        <w:rPr>
          <w:rFonts w:cstheme="minorHAnsi"/>
        </w:rPr>
      </w:pPr>
      <w:r w:rsidRPr="00B1025F">
        <w:rPr>
          <w:rFonts w:cstheme="minorHAnsi"/>
          <w:spacing w:val="8"/>
          <w:shd w:val="clear" w:color="auto" w:fill="FFFFFF"/>
        </w:rPr>
        <w:t>Öğrencilerimiz, bu projeyle bu ülkelere ait geleneksel hikayeleri öğrenip, ortak yabancı dilde çalışma kağıtları hazırladılar. Katılımcı her ülke; şehrini ve okulunu tanıttı. Birbirlerine yılbaşı kartpostalları yollayıp, arkadaşlıklarını sosyal medya aracılığı ile kuvvetlendirdiler.</w:t>
      </w:r>
    </w:p>
    <w:p w:rsidR="00ED2851" w:rsidRDefault="00ED2851"/>
    <w:p w:rsidR="00ED2851" w:rsidRDefault="00ED2851"/>
    <w:p w:rsidR="00ED2851" w:rsidRDefault="00ED2851"/>
    <w:p w:rsidR="004E7860" w:rsidRDefault="00ED2851">
      <w:r>
        <w:rPr>
          <w:noProof/>
        </w:rPr>
        <w:drawing>
          <wp:inline distT="0" distB="0" distL="0" distR="0" wp14:anchorId="0DFA73A1" wp14:editId="5C32AB99">
            <wp:extent cx="5760720" cy="3543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51"/>
    <w:rsid w:val="004E7860"/>
    <w:rsid w:val="00E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3617"/>
  <w15:chartTrackingRefBased/>
  <w15:docId w15:val="{C8DCCDDB-4584-498D-9FA1-0E9C917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2023-02-13T09:48:00Z</dcterms:created>
  <dcterms:modified xsi:type="dcterms:W3CDTF">2023-02-13T09:51:00Z</dcterms:modified>
</cp:coreProperties>
</file>